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F3D" w14:textId="77777777" w:rsidR="00050E7A" w:rsidRDefault="00000000">
      <w:pPr>
        <w:pStyle w:val="Title"/>
      </w:pPr>
      <w:r>
        <w:t>Enterprise Architect Repository — Table of Contents</w:t>
      </w:r>
    </w:p>
    <w:p w14:paraId="354B9156" w14:textId="77777777" w:rsidR="00050E7A" w:rsidRDefault="00000000">
      <w:r>
        <w:t>[ Right-click this area in Microsoft Word and select 'Update Field' to generate page numbers ]</w:t>
      </w:r>
    </w:p>
    <w:p w14:paraId="2F13527B" w14:textId="1677D455" w:rsidR="00050E7A" w:rsidRDefault="00000000">
      <w:r>
        <w:t xml:space="preserve">TOC </w:t>
      </w:r>
      <w:r w:rsidR="00874720">
        <w:t>Turf</w:t>
      </w:r>
      <w:r>
        <w:t>: TOC \o "1-2" \h \z \</w:t>
      </w:r>
      <w:proofErr w:type="gramStart"/>
      <w:r>
        <w:t>u  (</w:t>
      </w:r>
      <w:proofErr w:type="gramEnd"/>
      <w:r>
        <w:t>auto-updatable — open in Word, select all Ctrl+A, then F9 to update)</w:t>
      </w:r>
    </w:p>
    <w:sdt>
      <w:sdtPr>
        <w:id w:val="40033193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14:paraId="77FFC897" w14:textId="5F90A012" w:rsidR="00874720" w:rsidRDefault="00874720">
          <w:pPr>
            <w:pStyle w:val="TOCHeading"/>
          </w:pPr>
          <w:r>
            <w:t>Table of Contents</w:t>
          </w:r>
        </w:p>
        <w:p w14:paraId="3A84C477" w14:textId="1F07A92F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7276317" w:history="1">
            <w:r w:rsidRPr="00F96F0E">
              <w:rPr>
                <w:rStyle w:val="Hyperlink"/>
                <w:noProof/>
              </w:rPr>
              <w:t>EA_Metodika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1D68F" w14:textId="7DFC8ADA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18" w:history="1">
            <w:r w:rsidRPr="00F96F0E">
              <w:rPr>
                <w:rStyle w:val="Hyperlink"/>
                <w:noProof/>
              </w:rPr>
              <w:t>PABK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0F0CF" w14:textId="16704619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19" w:history="1">
            <w:r w:rsidRPr="00F96F0E">
              <w:rPr>
                <w:rStyle w:val="Hyperlink"/>
                <w:noProof/>
              </w:rPr>
              <w:t>Metodika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30C44" w14:textId="1B9D8DFB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0" w:history="1">
            <w:r w:rsidRPr="00F96F0E">
              <w:rPr>
                <w:rStyle w:val="Hyperlink"/>
                <w:noProof/>
              </w:rPr>
              <w:t>Štart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A6918" w14:textId="269B6FC2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1" w:history="1">
            <w:r w:rsidRPr="00F96F0E">
              <w:rPr>
                <w:rStyle w:val="Hyperlink"/>
                <w:noProof/>
              </w:rPr>
              <w:t>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6FC5" w14:textId="12B52AFB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22" w:history="1">
            <w:r w:rsidRPr="00F96F0E">
              <w:rPr>
                <w:rStyle w:val="Hyperlink"/>
                <w:noProof/>
              </w:rPr>
              <w:t>Assets Structure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2BF4B" w14:textId="3E6A0294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3" w:history="1">
            <w:r w:rsidRPr="00F96F0E">
              <w:rPr>
                <w:rStyle w:val="Hyperlink"/>
                <w:noProof/>
              </w:rPr>
              <w:t>APV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17B36" w14:textId="6CD0E6A6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4" w:history="1">
            <w:r w:rsidRPr="00F96F0E">
              <w:rPr>
                <w:rStyle w:val="Hyperlink"/>
                <w:noProof/>
              </w:rPr>
              <w:t>APV-pb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08DB9" w14:textId="5B45BF5A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25" w:history="1">
            <w:r w:rsidRPr="00F96F0E">
              <w:rPr>
                <w:rStyle w:val="Hyperlink"/>
                <w:noProof/>
              </w:rPr>
              <w:t>KBMS-ORIGIN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9DA82" w14:textId="062B23B6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6" w:history="1">
            <w:r w:rsidRPr="00F96F0E">
              <w:rPr>
                <w:rStyle w:val="Hyperlink"/>
                <w:noProof/>
              </w:rPr>
              <w:t>PCG_0108_Last From METODIKA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08111" w14:textId="35BEE41B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7" w:history="1">
            <w:r w:rsidRPr="00F96F0E">
              <w:rPr>
                <w:rStyle w:val="Hyperlink"/>
                <w:noProof/>
              </w:rPr>
              <w:t>PCG_0109_From MGMT-ako urobit merge?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47332" w14:textId="2F900613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28" w:history="1">
            <w:r w:rsidRPr="00F96F0E">
              <w:rPr>
                <w:rStyle w:val="Hyperlink"/>
                <w:noProof/>
              </w:rPr>
              <w:t>001_KBMS_MGMT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40EF7" w14:textId="666A9D21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29" w:history="1">
            <w:r w:rsidRPr="00F96F0E">
              <w:rPr>
                <w:rStyle w:val="Hyperlink"/>
                <w:noProof/>
              </w:rPr>
              <w:t>01.7Ds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F16B6" w14:textId="5C76E03B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30" w:history="1">
            <w:r w:rsidRPr="00F96F0E">
              <w:rPr>
                <w:rStyle w:val="Hyperlink"/>
                <w:noProof/>
              </w:rPr>
              <w:t>100-Working Packages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71D0F" w14:textId="29729F65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31" w:history="1">
            <w:r w:rsidRPr="00F96F0E">
              <w:rPr>
                <w:rStyle w:val="Hyperlink"/>
                <w:noProof/>
              </w:rPr>
              <w:t>PCG_0436_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2933A" w14:textId="6224CEFB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32" w:history="1">
            <w:r w:rsidRPr="00F96F0E">
              <w:rPr>
                <w:rStyle w:val="Hyperlink"/>
                <w:noProof/>
              </w:rPr>
              <w:t>PCG_0437_10.Guidelines for Model Release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FC8C" w14:textId="687E6009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33" w:history="1">
            <w:r w:rsidRPr="00F96F0E">
              <w:rPr>
                <w:rStyle w:val="Hyperlink"/>
                <w:noProof/>
              </w:rPr>
              <w:t>365.apv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376F5" w14:textId="08C72715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34" w:history="1">
            <w:r w:rsidRPr="00F96F0E">
              <w:rPr>
                <w:rStyle w:val="Hyperlink"/>
                <w:noProof/>
              </w:rPr>
              <w:t>STHIT-2023/2024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73E4A" w14:textId="4D76A565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35" w:history="1">
            <w:r w:rsidRPr="00F96F0E">
              <w:rPr>
                <w:rStyle w:val="Hyperlink"/>
                <w:noProof/>
              </w:rPr>
              <w:t>PCG_0855_01.Organisation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D79F1" w14:textId="23BA28E7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36" w:history="1">
            <w:r w:rsidRPr="00F96F0E">
              <w:rPr>
                <w:rStyle w:val="Hyperlink"/>
                <w:noProof/>
              </w:rPr>
              <w:t>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C0EC8" w14:textId="5A705668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37" w:history="1">
            <w:r w:rsidRPr="00F96F0E">
              <w:rPr>
                <w:rStyle w:val="Hyperlink"/>
                <w:noProof/>
              </w:rPr>
              <w:t>PCG_0874_7d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FEEA3" w14:textId="4C75D276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38" w:history="1">
            <w:r w:rsidRPr="00F96F0E">
              <w:rPr>
                <w:rStyle w:val="Hyperlink"/>
                <w:noProof/>
              </w:rPr>
              <w:t>Sparx-KM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2D735" w14:textId="32A75CA6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39" w:history="1">
            <w:r w:rsidRPr="00F96F0E">
              <w:rPr>
                <w:rStyle w:val="Hyperlink"/>
                <w:noProof/>
              </w:rPr>
              <w:t>PCG_0881_EA Data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6C6A0" w14:textId="06635166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0" w:history="1">
            <w:r w:rsidRPr="00F96F0E">
              <w:rPr>
                <w:rStyle w:val="Hyperlink"/>
                <w:noProof/>
              </w:rPr>
              <w:t>PCG_0883_KMs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EAEB6" w14:textId="603F264D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41" w:history="1">
            <w:r w:rsidRPr="00F96F0E">
              <w:rPr>
                <w:rStyle w:val="Hyperlink"/>
                <w:noProof/>
              </w:rPr>
              <w:t>99.CommonCatalogues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133A3" w14:textId="20FD14F4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2" w:history="1">
            <w:r w:rsidRPr="00F96F0E">
              <w:rPr>
                <w:rStyle w:val="Hyperlink"/>
                <w:noProof/>
              </w:rPr>
              <w:t>UAT-S1:APV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6E4E9" w14:textId="7ABAC833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3" w:history="1">
            <w:r w:rsidRPr="00F96F0E">
              <w:rPr>
                <w:rStyle w:val="Hyperlink"/>
                <w:noProof/>
              </w:rPr>
              <w:t>TEST-T3:APV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87950" w14:textId="7B3B8018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4" w:history="1">
            <w:r w:rsidRPr="00F96F0E">
              <w:rPr>
                <w:rStyle w:val="Hyperlink"/>
                <w:noProof/>
              </w:rPr>
              <w:t>TEST-T1:APV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2D485" w14:textId="130529AE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5" w:history="1">
            <w:r w:rsidRPr="00F96F0E">
              <w:rPr>
                <w:rStyle w:val="Hyperlink"/>
                <w:noProof/>
              </w:rPr>
              <w:t>TEST-T2:APV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FBFB8" w14:textId="1191127B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6" w:history="1">
            <w:r w:rsidRPr="00F96F0E">
              <w:rPr>
                <w:rStyle w:val="Hyperlink"/>
                <w:noProof/>
              </w:rPr>
              <w:t>REF: 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AC1AD" w14:textId="67631548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7" w:history="1">
            <w:r w:rsidRPr="00F96F0E">
              <w:rPr>
                <w:rStyle w:val="Hyperlink"/>
                <w:noProof/>
              </w:rPr>
              <w:t>PROD-P1:APV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4B66E" w14:textId="74AF0C24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48" w:history="1">
            <w:r w:rsidRPr="00F96F0E">
              <w:rPr>
                <w:rStyle w:val="Hyperlink"/>
                <w:noProof/>
              </w:rPr>
              <w:t>UAT-S2:APV - Assets - Perspectives -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776BA" w14:textId="7689F5EC" w:rsidR="00874720" w:rsidRDefault="00874720">
          <w:pPr>
            <w:pStyle w:val="TOC1"/>
            <w:tabs>
              <w:tab w:val="right" w:leader="dot" w:pos="8630"/>
            </w:tabs>
            <w:rPr>
              <w:b w:val="0"/>
              <w:bCs w:val="0"/>
              <w:i w:val="0"/>
              <w:iCs w:val="0"/>
              <w:noProof/>
              <w:kern w:val="2"/>
              <w:lang w:val="en-SK" w:eastAsia="en-GB"/>
              <w14:ligatures w14:val="standardContextual"/>
            </w:rPr>
          </w:pPr>
          <w:hyperlink w:anchor="_Toc227276349" w:history="1">
            <w:r w:rsidRPr="00F96F0E">
              <w:rPr>
                <w:rStyle w:val="Hyperlink"/>
                <w:noProof/>
              </w:rPr>
              <w:t>STHDF-2025-2026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26C1A" w14:textId="61AEA454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50" w:history="1">
            <w:r w:rsidRPr="00F96F0E">
              <w:rPr>
                <w:rStyle w:val="Hyperlink"/>
                <w:noProof/>
              </w:rPr>
              <w:t>PCG_1053_01-Organisation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9F392" w14:textId="393EB0CE" w:rsidR="00874720" w:rsidRDefault="00874720">
          <w:pPr>
            <w:pStyle w:val="TOC2"/>
            <w:tabs>
              <w:tab w:val="right" w:leader="dot" w:pos="8630"/>
            </w:tabs>
            <w:rPr>
              <w:b w:val="0"/>
              <w:bCs w:val="0"/>
              <w:noProof/>
              <w:kern w:val="2"/>
              <w:sz w:val="24"/>
              <w:szCs w:val="24"/>
              <w:lang w:val="en-SK" w:eastAsia="en-GB"/>
              <w14:ligatures w14:val="standardContextual"/>
            </w:rPr>
          </w:pPr>
          <w:hyperlink w:anchor="_Toc227276351" w:history="1">
            <w:r w:rsidRPr="00F96F0E">
              <w:rPr>
                <w:rStyle w:val="Hyperlink"/>
                <w:noProof/>
              </w:rPr>
              <w:t>&lt;7Ds-YourNameOfSolution&gt;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_Toc227276351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F368D" w14:textId="4131DE83" w:rsidR="00874720" w:rsidRDefault="00874720">
          <w:r>
            <w:rPr>
              <w:b/>
              <w:bCs/>
              <w:noProof/>
            </w:rPr>
            <w:fldChar w:fldCharType="end"/>
          </w:r>
        </w:p>
      </w:sdtContent>
    </w:sdt>
    <w:p w14:paraId="01F91414" w14:textId="77777777" w:rsidR="00874720" w:rsidRDefault="00874720" w:rsidP="00874720">
      <w:pPr>
        <w:pStyle w:val="Heading2"/>
      </w:pPr>
    </w:p>
    <w:p w14:paraId="1350020B" w14:textId="77777777" w:rsidR="00050E7A" w:rsidRDefault="00000000">
      <w:pPr>
        <w:pStyle w:val="Heading1"/>
      </w:pPr>
      <w:bookmarkStart w:id="0" w:name="_Toc227276317"/>
      <w:r>
        <w:t>EA_Metodika</w:t>
      </w:r>
      <w:bookmarkEnd w:id="0"/>
    </w:p>
    <w:p w14:paraId="7F6B0CCD" w14:textId="77777777" w:rsidR="00050E7A" w:rsidRDefault="00000000">
      <w:pPr>
        <w:pStyle w:val="Heading2"/>
      </w:pPr>
      <w:bookmarkStart w:id="1" w:name="_Toc227276318"/>
      <w:r>
        <w:t>PABK</w:t>
      </w:r>
      <w:bookmarkEnd w:id="1"/>
    </w:p>
    <w:p w14:paraId="48D70623" w14:textId="77777777" w:rsidR="00050E7A" w:rsidRDefault="00000000">
      <w:pPr>
        <w:pStyle w:val="Heading2"/>
      </w:pPr>
      <w:bookmarkStart w:id="2" w:name="_Toc227276319"/>
      <w:r>
        <w:t>Metodika</w:t>
      </w:r>
      <w:bookmarkEnd w:id="2"/>
    </w:p>
    <w:p w14:paraId="7C135BAE" w14:textId="77777777" w:rsidR="00050E7A" w:rsidRDefault="00000000">
      <w:pPr>
        <w:pStyle w:val="Heading2"/>
      </w:pPr>
      <w:bookmarkStart w:id="3" w:name="_Toc227276320"/>
      <w:r>
        <w:t>Štart</w:t>
      </w:r>
      <w:bookmarkEnd w:id="3"/>
    </w:p>
    <w:p w14:paraId="0DB122CB" w14:textId="77777777" w:rsidR="00050E7A" w:rsidRDefault="00000000">
      <w:pPr>
        <w:pStyle w:val="ListBullet"/>
      </w:pPr>
      <w:r>
        <w:t xml:space="preserve">  📊 Štart</w:t>
      </w:r>
    </w:p>
    <w:p w14:paraId="5F906D88" w14:textId="77777777" w:rsidR="00050E7A" w:rsidRDefault="00000000">
      <w:pPr>
        <w:pStyle w:val="Heading2"/>
      </w:pPr>
      <w:bookmarkStart w:id="4" w:name="_Toc227276321"/>
      <w:r>
        <w:t>Profile</w:t>
      </w:r>
      <w:bookmarkEnd w:id="4"/>
    </w:p>
    <w:p w14:paraId="42C6E58E" w14:textId="77777777" w:rsidR="00050E7A" w:rsidRDefault="00000000">
      <w:pPr>
        <w:pStyle w:val="Heading1"/>
      </w:pPr>
      <w:bookmarkStart w:id="5" w:name="_Toc227276322"/>
      <w:r>
        <w:t>Assets Structure - Perspectives - Views</w:t>
      </w:r>
      <w:bookmarkEnd w:id="5"/>
    </w:p>
    <w:p w14:paraId="636148AF" w14:textId="77777777" w:rsidR="00050E7A" w:rsidRDefault="00000000">
      <w:pPr>
        <w:pStyle w:val="Heading2"/>
      </w:pPr>
      <w:bookmarkStart w:id="6" w:name="_Toc227276323"/>
      <w:r>
        <w:t>APV</w:t>
      </w:r>
      <w:bookmarkEnd w:id="6"/>
    </w:p>
    <w:p w14:paraId="262E4215" w14:textId="77777777" w:rsidR="00050E7A" w:rsidRDefault="00000000">
      <w:pPr>
        <w:pStyle w:val="Heading2"/>
      </w:pPr>
      <w:bookmarkStart w:id="7" w:name="_Toc227276324"/>
      <w:r>
        <w:t>APV-pb</w:t>
      </w:r>
      <w:bookmarkEnd w:id="7"/>
    </w:p>
    <w:p w14:paraId="57A9F7AB" w14:textId="77777777" w:rsidR="00050E7A" w:rsidRDefault="00000000">
      <w:pPr>
        <w:pStyle w:val="ListBullet"/>
      </w:pPr>
      <w:r>
        <w:t xml:space="preserve">  📊 APV-pb</w:t>
      </w:r>
    </w:p>
    <w:p w14:paraId="2E8F455F" w14:textId="77777777" w:rsidR="00050E7A" w:rsidRDefault="00000000">
      <w:pPr>
        <w:pStyle w:val="Heading1"/>
      </w:pPr>
      <w:bookmarkStart w:id="8" w:name="_Toc227276325"/>
      <w:r>
        <w:lastRenderedPageBreak/>
        <w:t>KBMS-ORIGIN</w:t>
      </w:r>
      <w:bookmarkEnd w:id="8"/>
    </w:p>
    <w:p w14:paraId="496516B7" w14:textId="77777777" w:rsidR="00050E7A" w:rsidRDefault="00000000">
      <w:pPr>
        <w:pStyle w:val="Heading2"/>
      </w:pPr>
      <w:bookmarkStart w:id="9" w:name="_Toc227276326"/>
      <w:r>
        <w:t>PCG_0108_Last From METODIKA</w:t>
      </w:r>
      <w:bookmarkEnd w:id="9"/>
    </w:p>
    <w:p w14:paraId="46255614" w14:textId="77777777" w:rsidR="00050E7A" w:rsidRDefault="00000000">
      <w:pPr>
        <w:pStyle w:val="ListBullet"/>
      </w:pPr>
      <w:r>
        <w:t xml:space="preserve">  📊 PCG_0108_Last From METODIKA</w:t>
      </w:r>
    </w:p>
    <w:p w14:paraId="216410D0" w14:textId="77777777" w:rsidR="00050E7A" w:rsidRDefault="00000000">
      <w:pPr>
        <w:pStyle w:val="Heading2"/>
      </w:pPr>
      <w:bookmarkStart w:id="10" w:name="_Toc227276327"/>
      <w:r>
        <w:t>PCG_0109_From MGMT-ako urobit merge?</w:t>
      </w:r>
      <w:bookmarkEnd w:id="10"/>
    </w:p>
    <w:p w14:paraId="16E5C359" w14:textId="77777777" w:rsidR="00050E7A" w:rsidRDefault="00000000">
      <w:pPr>
        <w:pStyle w:val="ListBullet"/>
      </w:pPr>
      <w:r>
        <w:t xml:space="preserve">  📊 PCG_0109_From MGMT-ako urobit merge?</w:t>
      </w:r>
    </w:p>
    <w:p w14:paraId="0783E143" w14:textId="77777777" w:rsidR="00050E7A" w:rsidRDefault="00000000">
      <w:pPr>
        <w:pStyle w:val="Heading1"/>
      </w:pPr>
      <w:bookmarkStart w:id="11" w:name="_Toc227276328"/>
      <w:r>
        <w:t>001_KBMS_MGMT</w:t>
      </w:r>
      <w:bookmarkEnd w:id="11"/>
    </w:p>
    <w:p w14:paraId="69657618" w14:textId="77777777" w:rsidR="00050E7A" w:rsidRDefault="00000000">
      <w:pPr>
        <w:pStyle w:val="Heading2"/>
      </w:pPr>
      <w:bookmarkStart w:id="12" w:name="_Toc227276329"/>
      <w:r>
        <w:t>01.7Ds</w:t>
      </w:r>
      <w:bookmarkEnd w:id="12"/>
    </w:p>
    <w:p w14:paraId="74705DBE" w14:textId="77777777" w:rsidR="00050E7A" w:rsidRDefault="00000000">
      <w:pPr>
        <w:pStyle w:val="Heading1"/>
      </w:pPr>
      <w:bookmarkStart w:id="13" w:name="_Toc227276330"/>
      <w:r>
        <w:t>100-Working Packages</w:t>
      </w:r>
      <w:bookmarkEnd w:id="13"/>
    </w:p>
    <w:p w14:paraId="15C938DD" w14:textId="77777777" w:rsidR="00050E7A" w:rsidRDefault="00000000">
      <w:pPr>
        <w:pStyle w:val="Heading2"/>
      </w:pPr>
      <w:bookmarkStart w:id="14" w:name="_Toc227276331"/>
      <w:r>
        <w:t>PCG_0436_</w:t>
      </w:r>
      <w:bookmarkEnd w:id="14"/>
    </w:p>
    <w:p w14:paraId="63972CE8" w14:textId="77777777" w:rsidR="00050E7A" w:rsidRDefault="00000000">
      <w:pPr>
        <w:pStyle w:val="ListBullet"/>
      </w:pPr>
      <w:r>
        <w:t xml:space="preserve">  📊 PCG_0436_</w:t>
      </w:r>
    </w:p>
    <w:p w14:paraId="39A2AA15" w14:textId="77777777" w:rsidR="00050E7A" w:rsidRDefault="00000000">
      <w:pPr>
        <w:pStyle w:val="Heading2"/>
      </w:pPr>
      <w:bookmarkStart w:id="15" w:name="_Toc227276332"/>
      <w:r>
        <w:t>PCG_0437_10.Guidelines for Model Release Management</w:t>
      </w:r>
      <w:bookmarkEnd w:id="15"/>
    </w:p>
    <w:p w14:paraId="3063AD63" w14:textId="77777777" w:rsidR="00050E7A" w:rsidRDefault="00000000">
      <w:pPr>
        <w:pStyle w:val="ListBullet"/>
      </w:pPr>
      <w:r>
        <w:t xml:space="preserve">  📊 PCG_0437_10.Guidelines for Model Release Management</w:t>
      </w:r>
    </w:p>
    <w:p w14:paraId="7AFF8CEC" w14:textId="77777777" w:rsidR="00050E7A" w:rsidRDefault="00000000">
      <w:pPr>
        <w:pStyle w:val="Heading1"/>
      </w:pPr>
      <w:bookmarkStart w:id="16" w:name="_Toc227276333"/>
      <w:r>
        <w:t>365.apv</w:t>
      </w:r>
      <w:bookmarkEnd w:id="16"/>
    </w:p>
    <w:p w14:paraId="38CE3165" w14:textId="77777777" w:rsidR="00050E7A" w:rsidRDefault="00000000">
      <w:pPr>
        <w:pStyle w:val="Heading1"/>
      </w:pPr>
      <w:bookmarkStart w:id="17" w:name="_Toc227276334"/>
      <w:r>
        <w:t>STHIT-2023/2024</w:t>
      </w:r>
      <w:bookmarkEnd w:id="17"/>
    </w:p>
    <w:p w14:paraId="5949CCAD" w14:textId="77777777" w:rsidR="00050E7A" w:rsidRDefault="00000000">
      <w:pPr>
        <w:pStyle w:val="Heading2"/>
      </w:pPr>
      <w:bookmarkStart w:id="18" w:name="_Toc227276335"/>
      <w:r>
        <w:t>PCG_0855_01.Organisation</w:t>
      </w:r>
      <w:bookmarkEnd w:id="18"/>
    </w:p>
    <w:p w14:paraId="7F3DF2A5" w14:textId="77777777" w:rsidR="00050E7A" w:rsidRDefault="00000000">
      <w:pPr>
        <w:pStyle w:val="ListBullet"/>
      </w:pPr>
      <w:r>
        <w:t xml:space="preserve">  📊 PCG_0855_01.Organisation</w:t>
      </w:r>
    </w:p>
    <w:p w14:paraId="06929011" w14:textId="77777777" w:rsidR="00050E7A" w:rsidRDefault="00000000">
      <w:pPr>
        <w:pStyle w:val="Heading1"/>
      </w:pPr>
      <w:bookmarkStart w:id="19" w:name="_Toc227276336"/>
      <w:r>
        <w:lastRenderedPageBreak/>
        <w:t>test</w:t>
      </w:r>
      <w:bookmarkEnd w:id="19"/>
    </w:p>
    <w:p w14:paraId="3FAD93D9" w14:textId="77777777" w:rsidR="00050E7A" w:rsidRDefault="00000000">
      <w:pPr>
        <w:pStyle w:val="Heading2"/>
      </w:pPr>
      <w:bookmarkStart w:id="20" w:name="_Toc227276337"/>
      <w:r>
        <w:t>PCG_0874_7d</w:t>
      </w:r>
      <w:bookmarkEnd w:id="20"/>
    </w:p>
    <w:p w14:paraId="010DC41A" w14:textId="77777777" w:rsidR="00050E7A" w:rsidRDefault="00000000">
      <w:pPr>
        <w:pStyle w:val="Heading1"/>
      </w:pPr>
      <w:bookmarkStart w:id="21" w:name="_Toc227276338"/>
      <w:r>
        <w:t>Sparx-KM</w:t>
      </w:r>
      <w:bookmarkEnd w:id="21"/>
    </w:p>
    <w:p w14:paraId="0828CBE0" w14:textId="77777777" w:rsidR="00050E7A" w:rsidRDefault="00000000">
      <w:pPr>
        <w:pStyle w:val="Heading2"/>
      </w:pPr>
      <w:bookmarkStart w:id="22" w:name="_Toc227276339"/>
      <w:r>
        <w:t>PCG_0881_EA Data Model</w:t>
      </w:r>
      <w:bookmarkEnd w:id="22"/>
    </w:p>
    <w:p w14:paraId="20220D38" w14:textId="77777777" w:rsidR="00050E7A" w:rsidRDefault="00000000">
      <w:pPr>
        <w:pStyle w:val="Heading2"/>
      </w:pPr>
      <w:bookmarkStart w:id="23" w:name="_Toc227276340"/>
      <w:r>
        <w:t>PCG_0883_KMs</w:t>
      </w:r>
      <w:bookmarkEnd w:id="23"/>
    </w:p>
    <w:p w14:paraId="5561EF34" w14:textId="77777777" w:rsidR="00050E7A" w:rsidRDefault="00000000">
      <w:pPr>
        <w:pStyle w:val="Heading1"/>
      </w:pPr>
      <w:bookmarkStart w:id="24" w:name="_Toc227276341"/>
      <w:r>
        <w:t>99.CommonCatalogues</w:t>
      </w:r>
      <w:bookmarkEnd w:id="24"/>
    </w:p>
    <w:p w14:paraId="29227585" w14:textId="77777777" w:rsidR="00050E7A" w:rsidRDefault="00000000">
      <w:pPr>
        <w:pStyle w:val="Heading2"/>
      </w:pPr>
      <w:bookmarkStart w:id="25" w:name="_Toc227276342"/>
      <w:r>
        <w:t>UAT-S1:APV - Assets - Perspectives - Views</w:t>
      </w:r>
      <w:bookmarkEnd w:id="25"/>
    </w:p>
    <w:p w14:paraId="2A034676" w14:textId="77777777" w:rsidR="00050E7A" w:rsidRDefault="00000000">
      <w:pPr>
        <w:pStyle w:val="Heading2"/>
      </w:pPr>
      <w:bookmarkStart w:id="26" w:name="_Toc227276343"/>
      <w:r>
        <w:t>TEST-T3:APV - Assets - Perspectives - Views</w:t>
      </w:r>
      <w:bookmarkEnd w:id="26"/>
    </w:p>
    <w:p w14:paraId="5AB2D9DC" w14:textId="77777777" w:rsidR="00050E7A" w:rsidRDefault="00000000">
      <w:pPr>
        <w:pStyle w:val="ListBullet"/>
      </w:pPr>
      <w:r>
        <w:t xml:space="preserve">  📊 APV - Assets - Perspectives - Views</w:t>
      </w:r>
    </w:p>
    <w:p w14:paraId="1A5CA138" w14:textId="77777777" w:rsidR="00050E7A" w:rsidRDefault="00000000">
      <w:pPr>
        <w:pStyle w:val="Heading2"/>
      </w:pPr>
      <w:bookmarkStart w:id="27" w:name="_Toc227276344"/>
      <w:r>
        <w:t>TEST-T1:APV - Assets - Perspectives - Views</w:t>
      </w:r>
      <w:bookmarkEnd w:id="27"/>
    </w:p>
    <w:p w14:paraId="6EA1A214" w14:textId="77777777" w:rsidR="00050E7A" w:rsidRDefault="00000000">
      <w:pPr>
        <w:pStyle w:val="ListBullet"/>
      </w:pPr>
      <w:r>
        <w:t xml:space="preserve">  📊 APV - Assets - Perspectives - Views</w:t>
      </w:r>
    </w:p>
    <w:p w14:paraId="49D3D712" w14:textId="77777777" w:rsidR="00050E7A" w:rsidRDefault="00000000">
      <w:pPr>
        <w:pStyle w:val="Heading2"/>
      </w:pPr>
      <w:bookmarkStart w:id="28" w:name="_Toc227276345"/>
      <w:r>
        <w:t>TEST-T2:APV - Assets - Perspectives - Views</w:t>
      </w:r>
      <w:bookmarkEnd w:id="28"/>
    </w:p>
    <w:p w14:paraId="5EEEA67A" w14:textId="77777777" w:rsidR="00050E7A" w:rsidRDefault="00000000">
      <w:pPr>
        <w:pStyle w:val="ListBullet"/>
      </w:pPr>
      <w:r>
        <w:t xml:space="preserve">  📊 APV - Assets - Perspectives - Views</w:t>
      </w:r>
    </w:p>
    <w:p w14:paraId="04758777" w14:textId="77777777" w:rsidR="00050E7A" w:rsidRDefault="00000000">
      <w:pPr>
        <w:pStyle w:val="Heading2"/>
      </w:pPr>
      <w:bookmarkStart w:id="29" w:name="_Toc227276346"/>
      <w:r>
        <w:t>REF: APV - Assets - Perspectives - Views</w:t>
      </w:r>
      <w:bookmarkEnd w:id="29"/>
    </w:p>
    <w:p w14:paraId="2BDA9E59" w14:textId="77777777" w:rsidR="00050E7A" w:rsidRDefault="00000000">
      <w:pPr>
        <w:pStyle w:val="Heading2"/>
      </w:pPr>
      <w:bookmarkStart w:id="30" w:name="_Toc227276347"/>
      <w:r>
        <w:t>PROD-P1:APV - Assets - Perspectives - Views</w:t>
      </w:r>
      <w:bookmarkEnd w:id="30"/>
    </w:p>
    <w:p w14:paraId="7CF9860F" w14:textId="77777777" w:rsidR="00050E7A" w:rsidRDefault="00000000">
      <w:pPr>
        <w:pStyle w:val="Heading2"/>
      </w:pPr>
      <w:bookmarkStart w:id="31" w:name="_Toc227276348"/>
      <w:r>
        <w:t>UAT-S2:APV - Assets - Perspectives - Views</w:t>
      </w:r>
      <w:bookmarkEnd w:id="31"/>
    </w:p>
    <w:p w14:paraId="0B98E377" w14:textId="77777777" w:rsidR="00050E7A" w:rsidRDefault="00000000">
      <w:pPr>
        <w:pStyle w:val="ListBullet"/>
      </w:pPr>
      <w:r>
        <w:t xml:space="preserve">  📊 APV - Assets - Perspectives - Views</w:t>
      </w:r>
    </w:p>
    <w:p w14:paraId="035B0302" w14:textId="77777777" w:rsidR="00050E7A" w:rsidRDefault="00000000">
      <w:pPr>
        <w:pStyle w:val="Heading1"/>
      </w:pPr>
      <w:bookmarkStart w:id="32" w:name="_Toc227276349"/>
      <w:r>
        <w:t>STHDF-2025-2026</w:t>
      </w:r>
      <w:bookmarkEnd w:id="32"/>
    </w:p>
    <w:p w14:paraId="558F0EBC" w14:textId="77777777" w:rsidR="00050E7A" w:rsidRDefault="00000000">
      <w:pPr>
        <w:pStyle w:val="Heading2"/>
      </w:pPr>
      <w:bookmarkStart w:id="33" w:name="_Toc227276350"/>
      <w:r>
        <w:t>PCG_1053_01-Organisation</w:t>
      </w:r>
      <w:bookmarkEnd w:id="33"/>
    </w:p>
    <w:p w14:paraId="6C35262D" w14:textId="77777777" w:rsidR="00050E7A" w:rsidRDefault="00000000">
      <w:pPr>
        <w:pStyle w:val="Heading2"/>
      </w:pPr>
      <w:bookmarkStart w:id="34" w:name="_Toc227276351"/>
      <w:r>
        <w:t>&lt;7Ds-YourNameOfSolution&gt;</w:t>
      </w:r>
      <w:bookmarkEnd w:id="34"/>
    </w:p>
    <w:p w14:paraId="4E066B0E" w14:textId="77777777" w:rsidR="00050E7A" w:rsidRDefault="00000000">
      <w:pPr>
        <w:pStyle w:val="ListBullet"/>
      </w:pPr>
      <w:r>
        <w:t xml:space="preserve">  📊 7Ds-YourNameOfSolution</w:t>
      </w:r>
    </w:p>
    <w:sectPr w:rsidR="00050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489034">
    <w:abstractNumId w:val="8"/>
  </w:num>
  <w:num w:numId="2" w16cid:durableId="1975601086">
    <w:abstractNumId w:val="6"/>
  </w:num>
  <w:num w:numId="3" w16cid:durableId="807239476">
    <w:abstractNumId w:val="5"/>
  </w:num>
  <w:num w:numId="4" w16cid:durableId="1520387308">
    <w:abstractNumId w:val="4"/>
  </w:num>
  <w:num w:numId="5" w16cid:durableId="1559852074">
    <w:abstractNumId w:val="7"/>
  </w:num>
  <w:num w:numId="6" w16cid:durableId="1742483438">
    <w:abstractNumId w:val="3"/>
  </w:num>
  <w:num w:numId="7" w16cid:durableId="499778041">
    <w:abstractNumId w:val="2"/>
  </w:num>
  <w:num w:numId="8" w16cid:durableId="434600198">
    <w:abstractNumId w:val="1"/>
  </w:num>
  <w:num w:numId="9" w16cid:durableId="135496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E7A"/>
    <w:rsid w:val="0006063C"/>
    <w:rsid w:val="0015074B"/>
    <w:rsid w:val="0029639D"/>
    <w:rsid w:val="00326F90"/>
    <w:rsid w:val="00874720"/>
    <w:rsid w:val="00AA1D8D"/>
    <w:rsid w:val="00AC581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81BAF1"/>
  <w14:defaultImageDpi w14:val="300"/>
  <w15:docId w15:val="{0C906EB0-869B-4B40-B197-8433C57E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74720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74720"/>
    <w:pPr>
      <w:spacing w:before="120"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874720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74720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7472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7472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7472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7472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7472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74720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3913</Characters>
  <Application>Microsoft Office Word</Application>
  <DocSecurity>0</DocSecurity>
  <Lines>177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Roman Kazicka</cp:lastModifiedBy>
  <cp:revision>2</cp:revision>
  <dcterms:created xsi:type="dcterms:W3CDTF">2013-12-23T23:15:00Z</dcterms:created>
  <dcterms:modified xsi:type="dcterms:W3CDTF">2026-04-16T21:59:00Z</dcterms:modified>
  <cp:category/>
</cp:coreProperties>
</file>